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 w:rsidP="00320BE3">
      <w:pPr>
        <w:spacing w:before="151"/>
        <w:rPr>
          <w:sz w:val="19"/>
        </w:rPr>
      </w:pPr>
    </w:p>
    <w:p w:rsidR="003D47A7">
      <w:pPr>
        <w:spacing w:line="729" w:lineRule="exact"/>
        <w:ind w:left="94" w:right="8120"/>
        <w:jc w:val="center"/>
        <w:rPr>
          <w:rFonts w:ascii="Cambria"/>
          <w:sz w:val="64"/>
        </w:rPr>
      </w:pPr>
      <w:r>
        <w:br w:type="column"/>
      </w:r>
    </w:p>
    <w:p w:rsidR="003D47A7">
      <w:pPr>
        <w:spacing w:before="58"/>
        <w:ind w:left="94" w:right="8112"/>
        <w:jc w:val="center"/>
        <w:rPr>
          <w:b/>
          <w:sz w:val="42"/>
        </w:rPr>
      </w:pPr>
      <w:r>
        <w:rPr>
          <w:b/>
          <w:sz w:val="42"/>
          <w:u w:val="thick"/>
        </w:rPr>
        <w:t>SUIVI</w:t>
      </w:r>
      <w:r>
        <w:rPr>
          <w:b/>
          <w:spacing w:val="10"/>
          <w:sz w:val="42"/>
          <w:u w:val="thick"/>
        </w:rPr>
        <w:t xml:space="preserve"> </w:t>
      </w:r>
      <w:r>
        <w:rPr>
          <w:b/>
          <w:sz w:val="42"/>
          <w:u w:val="thick"/>
        </w:rPr>
        <w:t>DES</w:t>
      </w:r>
      <w:r>
        <w:rPr>
          <w:b/>
          <w:spacing w:val="11"/>
          <w:sz w:val="42"/>
          <w:u w:val="thick"/>
        </w:rPr>
        <w:t xml:space="preserve"> </w:t>
      </w:r>
      <w:r>
        <w:rPr>
          <w:b/>
          <w:sz w:val="42"/>
          <w:u w:val="thick"/>
        </w:rPr>
        <w:t>CSD</w:t>
      </w:r>
      <w:r>
        <w:rPr>
          <w:b/>
          <w:spacing w:val="11"/>
          <w:sz w:val="42"/>
          <w:u w:val="thick"/>
        </w:rPr>
        <w:t xml:space="preserve"> </w:t>
      </w:r>
      <w:r>
        <w:rPr>
          <w:b/>
          <w:sz w:val="42"/>
          <w:u w:val="thick"/>
        </w:rPr>
        <w:t>SEGPA</w:t>
      </w:r>
      <w:r>
        <w:rPr>
          <w:b/>
          <w:spacing w:val="13"/>
          <w:sz w:val="42"/>
          <w:u w:val="thick"/>
        </w:rPr>
        <w:t xml:space="preserve"> </w:t>
      </w:r>
      <w:r>
        <w:rPr>
          <w:b/>
          <w:sz w:val="42"/>
          <w:u w:val="thick"/>
        </w:rPr>
        <w:t>2023</w:t>
      </w:r>
    </w:p>
    <w:p w:rsidR="003D47A7">
      <w:pPr>
        <w:jc w:val="center"/>
        <w:rPr>
          <w:sz w:val="42"/>
        </w:rPr>
        <w:sectPr>
          <w:headerReference w:type="default" r:id="rId4"/>
          <w:pgSz w:w="23820" w:h="16840" w:orient="landscape"/>
          <w:pgMar w:top="700" w:right="260" w:bottom="0" w:left="180" w:header="518" w:footer="0" w:gutter="0"/>
          <w:pgNumType w:start="6"/>
          <w:cols w:num="2" w:space="720" w:equalWidth="0">
            <w:col w:w="682" w:space="7421"/>
            <w:col w:w="15277" w:space="0"/>
          </w:cols>
        </w:sectPr>
      </w:pPr>
    </w:p>
    <w:p w:rsidR="003D47A7">
      <w:pPr>
        <w:pStyle w:val="BodyText"/>
        <w:spacing w:before="4"/>
        <w:rPr>
          <w:b/>
          <w:sz w:val="27"/>
        </w:rPr>
      </w:pPr>
    </w:p>
    <w:tbl>
      <w:tblPr>
        <w:tblStyle w:val="TableNormal0"/>
        <w:tblW w:w="0" w:type="auto"/>
        <w:tblInd w:w="19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/>
      </w:tblPr>
      <w:tblGrid>
        <w:gridCol w:w="3128"/>
        <w:gridCol w:w="2767"/>
        <w:gridCol w:w="1446"/>
        <w:gridCol w:w="2106"/>
        <w:gridCol w:w="1621"/>
        <w:gridCol w:w="3772"/>
        <w:gridCol w:w="2767"/>
        <w:gridCol w:w="1864"/>
        <w:gridCol w:w="1389"/>
        <w:gridCol w:w="2209"/>
      </w:tblGrid>
      <w:tr>
        <w:tblPrEx>
          <w:tblW w:w="0" w:type="auto"/>
          <w:tblInd w:w="195" w:type="dxa"/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tblLayout w:type="fixed"/>
          <w:tblLook w:val="01E0"/>
        </w:tblPrEx>
        <w:trPr>
          <w:trHeight w:val="477"/>
        </w:trPr>
        <w:tc>
          <w:tcPr>
            <w:tcW w:w="3128" w:type="dxa"/>
            <w:tcBorders>
              <w:top w:val="nil"/>
              <w:left w:val="nil"/>
              <w:right w:val="single" w:sz="8" w:space="0" w:color="FFFFFF"/>
            </w:tcBorders>
            <w:shd w:val="clear" w:color="auto" w:fill="000000"/>
          </w:tcPr>
          <w:p w:rsidR="003D47A7">
            <w:pPr>
              <w:pStyle w:val="TableParagraph"/>
              <w:spacing w:before="136"/>
              <w:ind w:left="446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w w:val="105"/>
                <w:sz w:val="19"/>
              </w:rPr>
              <w:t>ETABLISSEMENT</w:t>
            </w:r>
            <w:r>
              <w:rPr>
                <w:b/>
                <w:color w:val="FFFFFF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DONNEUR</w:t>
            </w:r>
          </w:p>
        </w:tc>
        <w:tc>
          <w:tcPr>
            <w:tcW w:w="2767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:rsidR="003D47A7">
            <w:pPr>
              <w:pStyle w:val="TableParagraph"/>
              <w:spacing w:before="136"/>
              <w:ind w:left="478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w w:val="105"/>
                <w:sz w:val="19"/>
              </w:rPr>
              <w:t>DISCIPLINE</w:t>
            </w:r>
            <w:r>
              <w:rPr>
                <w:b/>
                <w:color w:val="FFFFFF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DONNEUR</w:t>
            </w:r>
          </w:p>
        </w:tc>
        <w:tc>
          <w:tcPr>
            <w:tcW w:w="144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:rsidR="003D47A7">
            <w:pPr>
              <w:pStyle w:val="TableParagraph"/>
              <w:spacing w:before="8"/>
              <w:ind w:left="34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QUOTITE</w:t>
            </w:r>
          </w:p>
          <w:p w:rsidR="003D47A7">
            <w:pPr>
              <w:pStyle w:val="TableParagraph"/>
              <w:spacing w:before="28" w:line="190" w:lineRule="exact"/>
              <w:ind w:left="409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DONNE</w:t>
            </w:r>
          </w:p>
        </w:tc>
        <w:tc>
          <w:tcPr>
            <w:tcW w:w="2106" w:type="dxa"/>
            <w:tcBorders>
              <w:top w:val="nil"/>
              <w:left w:val="single" w:sz="8" w:space="0" w:color="FFFFFF"/>
              <w:right w:val="single" w:sz="24" w:space="0" w:color="FF0000"/>
            </w:tcBorders>
            <w:shd w:val="clear" w:color="auto" w:fill="000000"/>
          </w:tcPr>
          <w:p w:rsidR="003D47A7">
            <w:pPr>
              <w:pStyle w:val="TableParagraph"/>
              <w:spacing w:before="136"/>
              <w:ind w:left="310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HISTORIQUE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2022</w:t>
            </w:r>
          </w:p>
        </w:tc>
        <w:tc>
          <w:tcPr>
            <w:tcW w:w="1621" w:type="dxa"/>
            <w:tcBorders>
              <w:top w:val="nil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000000"/>
          </w:tcPr>
          <w:p w:rsidR="003D47A7">
            <w:pPr>
              <w:pStyle w:val="TableParagraph"/>
              <w:spacing w:before="136"/>
              <w:ind w:left="142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OBSERVATIONS</w:t>
            </w:r>
          </w:p>
        </w:tc>
        <w:tc>
          <w:tcPr>
            <w:tcW w:w="3772" w:type="dxa"/>
            <w:tcBorders>
              <w:top w:val="nil"/>
              <w:left w:val="single" w:sz="24" w:space="0" w:color="FF0000"/>
              <w:bottom w:val="nil"/>
              <w:right w:val="single" w:sz="8" w:space="0" w:color="FFFFFF"/>
            </w:tcBorders>
            <w:shd w:val="clear" w:color="auto" w:fill="000000"/>
          </w:tcPr>
          <w:p w:rsidR="003D47A7">
            <w:pPr>
              <w:pStyle w:val="TableParagraph"/>
              <w:spacing w:before="136"/>
              <w:ind w:left="739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w w:val="105"/>
                <w:sz w:val="19"/>
              </w:rPr>
              <w:t>ETABLISSEMENT</w:t>
            </w:r>
            <w:r>
              <w:rPr>
                <w:b/>
                <w:color w:val="FFFFFF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RECEVEUR</w:t>
            </w:r>
          </w:p>
        </w:tc>
        <w:tc>
          <w:tcPr>
            <w:tcW w:w="276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00"/>
          </w:tcPr>
          <w:p w:rsidR="003D47A7">
            <w:pPr>
              <w:pStyle w:val="TableParagraph"/>
              <w:spacing w:before="136"/>
              <w:ind w:left="482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w w:val="105"/>
                <w:sz w:val="19"/>
              </w:rPr>
              <w:t>DISCIPLINE</w:t>
            </w:r>
            <w:r>
              <w:rPr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RECEVEUR</w:t>
            </w:r>
          </w:p>
        </w:tc>
        <w:tc>
          <w:tcPr>
            <w:tcW w:w="186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00"/>
          </w:tcPr>
          <w:p w:rsidR="003D47A7">
            <w:pPr>
              <w:pStyle w:val="TableParagraph"/>
              <w:spacing w:before="136"/>
              <w:ind w:left="293" w:right="27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QUOTITE</w:t>
            </w:r>
            <w:r>
              <w:rPr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RECU</w:t>
            </w:r>
          </w:p>
        </w:tc>
        <w:tc>
          <w:tcPr>
            <w:tcW w:w="138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00"/>
          </w:tcPr>
          <w:p w:rsidR="003D47A7">
            <w:pPr>
              <w:pStyle w:val="TableParagraph"/>
              <w:spacing w:before="136"/>
              <w:ind w:left="306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SUPPORT</w:t>
            </w:r>
          </w:p>
        </w:tc>
        <w:tc>
          <w:tcPr>
            <w:tcW w:w="220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000000"/>
          </w:tcPr>
          <w:p w:rsidR="003D47A7">
            <w:pPr>
              <w:pStyle w:val="TableParagraph"/>
              <w:spacing w:before="136"/>
              <w:ind w:left="342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MEME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COMMUNE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19"/>
        </w:trPr>
        <w:tc>
          <w:tcPr>
            <w:tcW w:w="3128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line="200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line="200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4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line="200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106" w:type="dxa"/>
            <w:tcBorders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tcBorders>
              <w:top w:val="nil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line="200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nil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line="200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line="200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8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line="200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38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line="200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575" w:right="5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93" w:right="2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575" w:right="5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93" w:right="2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575" w:right="5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93" w:right="2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NARBONNE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NARBONNE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NARBONNE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NARBONNE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NARBONNE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NARBONNE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NARBONNE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NARBONNE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ANGLAIS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575" w:right="5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93" w:right="2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L0426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ESPAGNOL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LEZIGNAN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Rosa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Parks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27"/>
              <w:rPr>
                <w:sz w:val="19"/>
              </w:rPr>
            </w:pPr>
            <w:r>
              <w:rPr>
                <w:w w:val="105"/>
                <w:sz w:val="19"/>
              </w:rPr>
              <w:t>CITE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7H</w:t>
            </w: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LEZIGNAN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Rosa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Parks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575" w:right="5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93" w:right="2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NARBONNE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NARBONNE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NARBONNE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NARBONNE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L1400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L1600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S.V.T.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L1600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S.V.T.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L1600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S.V.T.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L1600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S.V.T.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L1600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S.V.T.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575" w:right="5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L1600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S.V.T.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93" w:right="2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NARBONNE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Ferry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L1600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S.V.T.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575" w:right="5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NARBONNE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Ferry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L1600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S.V.T.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93" w:right="2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L1700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MUSICALE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L1700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MUSICALE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L1700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MUSICALE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L1700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MUSICALE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L1700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MUSICALE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L1700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MUSICALE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L1800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PLASTIQUES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L1800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PLASTIQUES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L1800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PLASTIQUES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575" w:right="5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L1800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PLASTIQUES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293" w:right="2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5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(P)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CARCASSONNE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Jules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Verne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4" w:lineRule="exact"/>
              <w:ind w:left="3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4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4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4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4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CASTELNAUDARY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Fontanilles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4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4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4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4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575" w:right="5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LIMOUX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Joseph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Delteil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293" w:right="2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5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NARBONNE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NARBONNE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NARBONNE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NARBONNE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39"/>
        </w:trPr>
        <w:tc>
          <w:tcPr>
            <w:tcW w:w="31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NARBONNE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NARBONNE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</w:tcPr>
          <w:p w:rsidR="003D47A7">
            <w:pPr>
              <w:pStyle w:val="TableParagraph"/>
              <w:spacing w:before="4" w:line="21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  <w:tr>
        <w:tblPrEx>
          <w:tblW w:w="0" w:type="auto"/>
          <w:tblInd w:w="195" w:type="dxa"/>
          <w:tblLayout w:type="fixed"/>
          <w:tblLook w:val="01E0"/>
        </w:tblPrEx>
        <w:trPr>
          <w:trHeight w:val="250"/>
        </w:trPr>
        <w:tc>
          <w:tcPr>
            <w:tcW w:w="312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26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NARBONNE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26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26" w:lineRule="exact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single" w:sz="8" w:space="0" w:color="FFFFFF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A6A6A6"/>
          </w:tcPr>
          <w:p w:rsidR="003D47A7">
            <w:pPr>
              <w:pStyle w:val="TableParagraph"/>
              <w:spacing w:before="4" w:line="226" w:lineRule="exact"/>
              <w:ind w:left="8"/>
              <w:rPr>
                <w:sz w:val="19"/>
              </w:rPr>
            </w:pPr>
            <w:r>
              <w:rPr>
                <w:w w:val="105"/>
                <w:sz w:val="19"/>
              </w:rPr>
              <w:t>SEGPA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24" w:space="0" w:color="FF0000"/>
              <w:bottom w:val="nil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26" w:lineRule="exact"/>
              <w:ind w:left="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NARBONNE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SEGPA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Montesquieu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26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L1900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E.P.S.</w:t>
            </w:r>
          </w:p>
        </w:tc>
        <w:tc>
          <w:tcPr>
            <w:tcW w:w="18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26" w:lineRule="exact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6A6A6"/>
          </w:tcPr>
          <w:p w:rsidR="003D47A7">
            <w:pPr>
              <w:pStyle w:val="TableParagraph"/>
              <w:spacing w:before="4" w:line="226" w:lineRule="exact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CSR</w:t>
            </w:r>
          </w:p>
        </w:tc>
        <w:tc>
          <w:tcPr>
            <w:tcW w:w="2209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A6A6A6"/>
          </w:tcPr>
          <w:p w:rsidR="003D47A7">
            <w:pPr>
              <w:pStyle w:val="TableParagraph"/>
              <w:spacing w:before="4" w:line="226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IDEM</w:t>
            </w:r>
          </w:p>
        </w:tc>
      </w:tr>
    </w:tbl>
    <w:p w:rsidR="003D47A7">
      <w:pPr>
        <w:pStyle w:val="BodyText"/>
        <w:spacing w:before="12"/>
        <w:rPr>
          <w:b/>
          <w:sz w:val="9"/>
        </w:rPr>
      </w:pPr>
    </w:p>
    <w:p w:rsidR="003D47A7" w:rsidP="00320BE3">
      <w:pPr>
        <w:spacing w:before="67"/>
        <w:ind w:left="122"/>
        <w:rPr>
          <w:sz w:val="19"/>
        </w:rPr>
      </w:pPr>
    </w:p>
    <w:sectPr>
      <w:type w:val="continuous"/>
      <w:pgSz w:w="23820" w:h="16840" w:orient="landscape"/>
      <w:pgMar w:top="200" w:right="26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A7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10.3pt;height:11.85pt;margin-top:24.6pt;margin-left:1065.9pt;mso-position-horizontal-relative:page;mso-position-vertical-relative:page;position:absolute;z-index:-251658240" filled="f" stroked="f">
          <v:textbox inset="0,0,0,0">
            <w:txbxContent>
              <w:p w:rsidR="003D47A7">
                <w:pPr>
                  <w:spacing w:line="219" w:lineRule="exact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Mise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à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jours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le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14/03/2023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47A7"/>
    <w:rsid w:val="000A0105"/>
    <w:rsid w:val="0017696B"/>
    <w:rsid w:val="00210958"/>
    <w:rsid w:val="00320BE3"/>
    <w:rsid w:val="003D47A7"/>
    <w:rsid w:val="00C70DC8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7A7"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D4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D47A7"/>
  </w:style>
  <w:style w:type="paragraph" w:customStyle="1" w:styleId="Heading1">
    <w:name w:val="Heading 1"/>
    <w:basedOn w:val="Normal"/>
    <w:uiPriority w:val="1"/>
    <w:qFormat/>
    <w:rsid w:val="003D47A7"/>
    <w:pPr>
      <w:spacing w:line="818" w:lineRule="exact"/>
      <w:ind w:left="92" w:right="7685"/>
      <w:jc w:val="center"/>
      <w:outlineLvl w:val="1"/>
    </w:pPr>
    <w:rPr>
      <w:rFonts w:ascii="Cambria" w:eastAsia="Cambria" w:hAnsi="Cambria" w:cs="Cambria"/>
      <w:sz w:val="72"/>
      <w:szCs w:val="72"/>
    </w:rPr>
  </w:style>
  <w:style w:type="paragraph" w:customStyle="1" w:styleId="Heading2">
    <w:name w:val="Heading 2"/>
    <w:basedOn w:val="Normal"/>
    <w:uiPriority w:val="1"/>
    <w:qFormat/>
    <w:rsid w:val="003D47A7"/>
    <w:pPr>
      <w:spacing w:before="57"/>
      <w:ind w:left="92" w:right="7681"/>
      <w:jc w:val="center"/>
      <w:outlineLvl w:val="2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rsid w:val="003D47A7"/>
  </w:style>
  <w:style w:type="paragraph" w:customStyle="1" w:styleId="TableParagraph">
    <w:name w:val="Table Paragraph"/>
    <w:basedOn w:val="Normal"/>
    <w:uiPriority w:val="1"/>
    <w:qFormat/>
    <w:rsid w:val="003D47A7"/>
  </w:style>
  <w:style w:type="paragraph" w:styleId="BalloonText">
    <w:name w:val="Balloon Text"/>
    <w:basedOn w:val="Normal"/>
    <w:link w:val="TextedebullesCar"/>
    <w:uiPriority w:val="99"/>
    <w:semiHidden/>
    <w:unhideWhenUsed/>
    <w:rsid w:val="00320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320BE3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3514</Words>
  <Characters>19328</Characters>
  <Application>Microsoft Office Word</Application>
  <DocSecurity>0</DocSecurity>
  <Lines>161</Lines>
  <Paragraphs>45</Paragraphs>
  <ScaleCrop>false</ScaleCrop>
  <Company>Éducation nationale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DAHBI GHANIA</cp:lastModifiedBy>
  <cp:revision>2</cp:revision>
  <cp:lastPrinted>2023-03-20T11:33:00Z</cp:lastPrinted>
  <dcterms:created xsi:type="dcterms:W3CDTF">2023-03-20T11:34:00Z</dcterms:created>
  <dcterms:modified xsi:type="dcterms:W3CDTF">2023-03-20T11:34:00Z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2023-03-20T00:00:00Z</vt:filetime>
  </property>
</Properties>
</file>